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977AD5" w:rsidP="006B1C31">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kk-KZ"/>
              </w:rPr>
              <w:t xml:space="preserve"> </w:t>
            </w:r>
            <w:r w:rsidR="00C97625" w:rsidRPr="00D66246">
              <w:rPr>
                <w:rFonts w:ascii="Times New Roman" w:hAnsi="Times New Roman" w:cs="Times New Roman"/>
                <w:b/>
                <w:sz w:val="24"/>
                <w:szCs w:val="24"/>
                <w:lang w:val="en-US"/>
              </w:rPr>
              <w:t>201</w:t>
            </w:r>
            <w:r w:rsidR="006B1C31">
              <w:rPr>
                <w:rFonts w:ascii="Times New Roman" w:hAnsi="Times New Roman" w:cs="Times New Roman"/>
                <w:b/>
                <w:sz w:val="24"/>
                <w:szCs w:val="24"/>
                <w:lang w:val="en-US"/>
              </w:rPr>
              <w:t>7-2018</w:t>
            </w:r>
            <w:r w:rsidR="00C97625" w:rsidRPr="00D66246">
              <w:rPr>
                <w:rFonts w:ascii="Times New Roman" w:hAnsi="Times New Roman" w:cs="Times New Roman"/>
                <w:b/>
                <w:sz w:val="24"/>
                <w:szCs w:val="24"/>
                <w:lang w:val="en-US"/>
              </w:rPr>
              <w:t xml:space="preserve"> </w:t>
            </w:r>
            <w:r w:rsidR="0072088B" w:rsidRPr="00D66246">
              <w:rPr>
                <w:rFonts w:ascii="Times New Roman" w:hAnsi="Times New Roman" w:cs="Times New Roman"/>
                <w:b/>
                <w:sz w:val="24"/>
                <w:szCs w:val="24"/>
                <w:lang w:val="kk-KZ"/>
              </w:rPr>
              <w:t>оқу жылы.</w:t>
            </w:r>
            <w:r w:rsidR="00C97625" w:rsidRPr="00D66246">
              <w:rPr>
                <w:rFonts w:ascii="Times New Roman" w:hAnsi="Times New Roman" w:cs="Times New Roman"/>
                <w:b/>
                <w:sz w:val="24"/>
                <w:szCs w:val="24"/>
                <w:lang w:val="en-US"/>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r w:rsidR="003A34C5" w:rsidRPr="00977AD5">
              <w:rPr>
                <w:rFonts w:ascii="Times New Roman" w:hAnsi="Times New Roman" w:cs="Times New Roman"/>
                <w:sz w:val="24"/>
                <w:szCs w:val="24"/>
                <w:lang w:val="kk-KZ"/>
              </w:rPr>
              <w:t xml:space="preserve">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r>
              <w:rPr>
                <w:rFonts w:ascii="Times New Roman" w:hAnsi="Times New Roman" w:cs="Times New Roman"/>
                <w:sz w:val="24"/>
                <w:szCs w:val="24"/>
              </w:rPr>
              <w:t xml:space="preserve"> </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A112D0"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Сейсенбі</w:t>
            </w:r>
            <w:r w:rsidR="00D66246">
              <w:rPr>
                <w:rFonts w:ascii="Times New Roman" w:hAnsi="Times New Roman" w:cs="Times New Roman"/>
                <w:sz w:val="24"/>
                <w:szCs w:val="24"/>
                <w:lang w:val="kk-KZ"/>
              </w:rPr>
              <w:t>:</w:t>
            </w:r>
          </w:p>
          <w:p w:rsidR="00D66246" w:rsidRPr="002E2302" w:rsidRDefault="00D66246" w:rsidP="00A112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A112D0">
              <w:rPr>
                <w:rFonts w:ascii="Times New Roman" w:hAnsi="Times New Roman" w:cs="Times New Roman"/>
                <w:sz w:val="24"/>
                <w:szCs w:val="24"/>
                <w:lang w:val="kk-KZ"/>
              </w:rPr>
              <w:t>2-00 – 12</w:t>
            </w:r>
            <w:r>
              <w:rPr>
                <w:rFonts w:ascii="Times New Roman" w:hAnsi="Times New Roman" w:cs="Times New Roman"/>
                <w:sz w:val="24"/>
                <w:szCs w:val="24"/>
                <w:lang w:val="kk-KZ"/>
              </w:rPr>
              <w:t>-50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ФФиП</w:t>
            </w:r>
            <w:proofErr w:type="spellEnd"/>
            <w:r>
              <w:rPr>
                <w:rFonts w:ascii="Times New Roman" w:hAnsi="Times New Roman" w:cs="Times New Roman"/>
                <w:sz w:val="24"/>
                <w:szCs w:val="24"/>
              </w:rPr>
              <w:t>,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r w:rsidR="002E2302"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A112D0" w:rsidRDefault="00C97625" w:rsidP="0052790A">
            <w:pPr>
              <w:autoSpaceDE w:val="0"/>
              <w:autoSpaceDN w:val="0"/>
              <w:adjustRightInd w:val="0"/>
              <w:jc w:val="both"/>
              <w:rPr>
                <w:rFonts w:ascii="Times New Roman" w:hAnsi="Times New Roman" w:cs="Times New Roman"/>
                <w:sz w:val="24"/>
                <w:szCs w:val="24"/>
              </w:rPr>
            </w:pPr>
          </w:p>
        </w:tc>
      </w:tr>
      <w:tr w:rsidR="00C97625" w:rsidRPr="006B1C31"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6B1C31"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A112D0"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B27B27" w:rsidRDefault="00A112D0" w:rsidP="00A112D0">
            <w:pPr>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Мәдениеттану кітапханасы. - – Алматы: ҚазҰУ</w:t>
            </w:r>
            <w:r w:rsidRPr="00B27B27">
              <w:rPr>
                <w:rFonts w:ascii="Times New Roman" w:hAnsi="Times New Roman" w:cs="Times New Roman"/>
                <w:sz w:val="24"/>
                <w:szCs w:val="24"/>
                <w:lang w:val="kk-KZ"/>
              </w:rPr>
              <w:t xml:space="preserve">, </w:t>
            </w:r>
            <w:r w:rsidRPr="00A112D0">
              <w:rPr>
                <w:rFonts w:ascii="Times New Roman" w:hAnsi="Times New Roman" w:cs="Times New Roman"/>
                <w:sz w:val="24"/>
                <w:szCs w:val="24"/>
                <w:lang w:val="kk-KZ"/>
              </w:rPr>
              <w:t>2017</w:t>
            </w:r>
            <w:r w:rsidRPr="00B27B27">
              <w:rPr>
                <w:rFonts w:ascii="Times New Roman" w:hAnsi="Times New Roman" w:cs="Times New Roman"/>
                <w:sz w:val="24"/>
                <w:szCs w:val="24"/>
                <w:lang w:val="kk-KZ"/>
              </w:rPr>
              <w:t xml:space="preserve">. – </w:t>
            </w:r>
            <w:r>
              <w:rPr>
                <w:rFonts w:ascii="Times New Roman" w:hAnsi="Times New Roman" w:cs="Times New Roman"/>
                <w:sz w:val="24"/>
                <w:szCs w:val="24"/>
                <w:lang w:val="kk-KZ"/>
              </w:rPr>
              <w:t>30 дана</w:t>
            </w:r>
            <w:r w:rsidRPr="00A112D0">
              <w:rPr>
                <w:rFonts w:ascii="Times New Roman" w:hAnsi="Times New Roman" w:cs="Times New Roman"/>
                <w:sz w:val="24"/>
                <w:szCs w:val="24"/>
                <w:lang w:val="kk-KZ"/>
              </w:rPr>
              <w:t>.</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6B1C31"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6B1C31"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6B1C31"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i w:val="0"/>
                <w:sz w:val="24"/>
                <w:szCs w:val="24"/>
                <w:lang w:val="ru-RU"/>
              </w:rPr>
              <w:t xml:space="preserve">    </w:t>
            </w:r>
            <w:r w:rsidRPr="006C52E4">
              <w:rPr>
                <w:rFonts w:ascii="Times New Roman" w:hAnsi="Times New Roman"/>
                <w:b w:val="0"/>
                <w:i w:val="0"/>
                <w:sz w:val="24"/>
                <w:szCs w:val="24"/>
                <w:lang w:val="kk-KZ"/>
              </w:rPr>
              <w:t>Бизнес мәдениеті</w:t>
            </w:r>
            <w:r w:rsidRPr="006C52E4">
              <w:rPr>
                <w:rFonts w:ascii="Times New Roman" w:hAnsi="Times New Roman"/>
                <w:sz w:val="24"/>
                <w:szCs w:val="24"/>
                <w:lang w:val="kk-KZ"/>
              </w:rPr>
              <w:t xml:space="preserve"> </w:t>
            </w:r>
            <w:r w:rsidRPr="006C52E4">
              <w:rPr>
                <w:rFonts w:ascii="Times New Roman" w:hAnsi="Times New Roman"/>
                <w:b w:val="0"/>
                <w:i w:val="0"/>
                <w:sz w:val="24"/>
                <w:szCs w:val="24"/>
                <w:lang w:val="kk-KZ"/>
              </w:rPr>
              <w:t>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w:t>
            </w:r>
            <w:r w:rsidRPr="006C52E4">
              <w:rPr>
                <w:rFonts w:ascii="Times New Roman" w:hAnsi="Times New Roman"/>
                <w:sz w:val="24"/>
                <w:szCs w:val="24"/>
                <w:lang w:val="kk-KZ"/>
              </w:rPr>
              <w:t xml:space="preserve"> </w:t>
            </w:r>
            <w:r w:rsidRPr="006C52E4">
              <w:rPr>
                <w:rFonts w:ascii="Times New Roman" w:hAnsi="Times New Roman"/>
                <w:b w:val="0"/>
                <w:sz w:val="24"/>
                <w:szCs w:val="24"/>
                <w:lang w:val="kk-KZ"/>
              </w:rPr>
              <w:t xml:space="preserve">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w:t>
            </w:r>
            <w:r w:rsidRPr="006C52E4">
              <w:rPr>
                <w:rFonts w:ascii="Times New Roman" w:hAnsi="Times New Roman" w:cs="Times New Roman"/>
                <w:sz w:val="24"/>
                <w:szCs w:val="24"/>
                <w:lang w:val="kk-KZ"/>
              </w:rPr>
              <w:lastRenderedPageBreak/>
              <w:t>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w:t>
            </w:r>
            <w:r w:rsidRPr="006C52E4">
              <w:rPr>
                <w:bCs/>
                <w:sz w:val="24"/>
                <w:szCs w:val="24"/>
                <w:lang w:val="kk-KZ"/>
              </w:rPr>
              <w:t xml:space="preserve"> </w:t>
            </w:r>
            <w:r w:rsidRPr="006C52E4">
              <w:rPr>
                <w:sz w:val="24"/>
                <w:szCs w:val="24"/>
                <w:lang w:val="kk-KZ"/>
              </w:rPr>
              <w:t>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r w:rsidRPr="006C52E4">
              <w:rPr>
                <w:rFonts w:ascii="Times New Roman" w:hAnsi="Times New Roman" w:cs="Times New Roman"/>
                <w:bCs/>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w:t>
            </w:r>
            <w:r w:rsidRPr="006C52E4">
              <w:rPr>
                <w:rFonts w:ascii="Times New Roman" w:hAnsi="Times New Roman" w:cs="Times New Roman"/>
                <w:bCs/>
                <w:sz w:val="24"/>
                <w:szCs w:val="24"/>
                <w:lang w:val="kk-KZ"/>
              </w:rPr>
              <w:t xml:space="preserve"> </w:t>
            </w:r>
            <w:r w:rsidRPr="006C52E4">
              <w:rPr>
                <w:rFonts w:ascii="Times New Roman" w:hAnsi="Times New Roman" w:cs="Times New Roman"/>
                <w:sz w:val="24"/>
                <w:szCs w:val="24"/>
                <w:lang w:val="kk-KZ"/>
              </w:rPr>
              <w:t>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w:t>
            </w:r>
            <w:r w:rsidRPr="006C52E4">
              <w:rPr>
                <w:rFonts w:ascii="Times New Roman" w:hAnsi="Times New Roman"/>
                <w:bCs w:val="0"/>
                <w:sz w:val="24"/>
                <w:szCs w:val="24"/>
                <w:lang w:val="kk-KZ"/>
              </w:rPr>
              <w:t xml:space="preserve"> </w:t>
            </w:r>
            <w:r w:rsidRPr="006C52E4">
              <w:rPr>
                <w:rFonts w:ascii="Times New Roman" w:hAnsi="Times New Roman"/>
                <w:sz w:val="24"/>
                <w:szCs w:val="24"/>
                <w:lang w:val="kk-KZ"/>
              </w:rPr>
              <w:t>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b/>
                <w:bCs/>
                <w:sz w:val="24"/>
                <w:szCs w:val="24"/>
                <w:lang w:val="kk-KZ"/>
              </w:rPr>
              <w:t xml:space="preserve">   </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w:t>
            </w:r>
            <w:r w:rsidRPr="006C52E4">
              <w:rPr>
                <w:rFonts w:ascii="Times New Roman" w:hAnsi="Times New Roman" w:cs="Times New Roman"/>
                <w:b/>
                <w:sz w:val="24"/>
                <w:szCs w:val="24"/>
                <w:lang w:val="kk-KZ"/>
              </w:rPr>
              <w:t xml:space="preserve"> </w:t>
            </w:r>
            <w:r w:rsidRPr="006C52E4">
              <w:rPr>
                <w:rFonts w:ascii="Times New Roman" w:hAnsi="Times New Roman" w:cs="Times New Roman"/>
                <w:sz w:val="24"/>
                <w:szCs w:val="24"/>
                <w:lang w:val="kk-KZ"/>
              </w:rPr>
              <w:t>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r w:rsidRPr="006C52E4">
              <w:rPr>
                <w:b/>
                <w:sz w:val="24"/>
                <w:szCs w:val="24"/>
                <w:lang w:val="kk-KZ"/>
              </w:rPr>
              <w:t xml:space="preserve"> </w:t>
            </w:r>
            <w:r w:rsidRPr="006C52E4">
              <w:rPr>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
                <w:sz w:val="24"/>
                <w:szCs w:val="24"/>
                <w:lang w:val="kk-KZ"/>
              </w:rPr>
              <w:t xml:space="preserve"> </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6C52E4" w:rsidRPr="006B1C31"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w:t>
            </w:r>
            <w:proofErr w:type="spellEnd"/>
            <w:r w:rsidRPr="006C52E4">
              <w:rPr>
                <w:rFonts w:ascii="Times New Roman" w:hAnsi="Times New Roman" w:cs="Times New Roman"/>
                <w:sz w:val="24"/>
                <w:szCs w:val="24"/>
              </w:rPr>
              <w:t>-я</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бизнеса.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Алматы</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Анкара: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с </w:t>
            </w:r>
            <w:proofErr w:type="gramStart"/>
            <w:r w:rsidRPr="006C52E4">
              <w:rPr>
                <w:rFonts w:ascii="Times New Roman" w:hAnsi="Times New Roman" w:cs="Times New Roman"/>
                <w:sz w:val="24"/>
                <w:szCs w:val="24"/>
              </w:rPr>
              <w:t>нем</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ЭКОМ,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2012.</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4 Гусейнов Г. Этика и плюрализм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xml:space="preserve">. -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Республика,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w:t>
            </w:r>
            <w:proofErr w:type="gramStart"/>
            <w:r w:rsidRPr="006C52E4">
              <w:rPr>
                <w:rFonts w:ascii="Times New Roman" w:hAnsi="Times New Roman" w:cs="Times New Roman"/>
                <w:sz w:val="24"/>
                <w:szCs w:val="24"/>
              </w:rPr>
              <w:t>Человеческое</w:t>
            </w:r>
            <w:proofErr w:type="gramEnd"/>
            <w:r w:rsidRPr="006C52E4">
              <w:rPr>
                <w:rFonts w:ascii="Times New Roman" w:hAnsi="Times New Roman" w:cs="Times New Roman"/>
                <w:sz w:val="24"/>
                <w:szCs w:val="24"/>
              </w:rPr>
              <w:t xml:space="preserve"> качества.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Прогресс, 2005.</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312 с.</w:t>
            </w:r>
          </w:p>
          <w:p w:rsid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2010.</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330 с.</w:t>
            </w:r>
          </w:p>
          <w:p w:rsidR="00A112D0" w:rsidRPr="006C52E4" w:rsidRDefault="00A112D0">
            <w:pPr>
              <w:spacing w:after="0" w:line="240" w:lineRule="auto"/>
              <w:jc w:val="both"/>
              <w:rPr>
                <w:rFonts w:ascii="Times New Roman" w:hAnsi="Times New Roman" w:cs="Times New Roman"/>
                <w:sz w:val="24"/>
                <w:szCs w:val="24"/>
              </w:rPr>
            </w:pP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sz w:val="24"/>
                <w:szCs w:val="24"/>
              </w:rPr>
              <w:t xml:space="preserve">       </w:t>
            </w: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r w:rsidRPr="006C52E4">
              <w:rPr>
                <w:rFonts w:ascii="Times New Roman" w:hAnsi="Times New Roman" w:cs="Times New Roman"/>
                <w:sz w:val="24"/>
                <w:szCs w:val="24"/>
                <w:lang w:val="kk-KZ"/>
              </w:rPr>
              <w:t xml:space="preserve">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Муди-Стюарт. Коррупция  в верхах и во что  она    обходится  обществу</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реформ: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проблемы роста  или выживания.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p>
          <w:p w:rsidR="00A112D0" w:rsidRPr="00B27B27" w:rsidRDefault="00A112D0" w:rsidP="00A112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w:t>
            </w: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Мәдениеттану кітапханасы. - – Алматы: ҚазҰУ, 2017. – 30 дана.</w:t>
            </w:r>
          </w:p>
          <w:p w:rsidR="006C52E4" w:rsidRPr="006C52E4"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bl>
    <w:p w:rsidR="006C52E4" w:rsidRPr="00A112D0" w:rsidRDefault="006C52E4" w:rsidP="006C52E4">
      <w:pPr>
        <w:spacing w:after="0" w:line="240" w:lineRule="auto"/>
        <w:ind w:left="-284"/>
        <w:jc w:val="both"/>
        <w:rPr>
          <w:rFonts w:ascii="Times New Roman" w:hAnsi="Times New Roman"/>
          <w:sz w:val="28"/>
          <w:szCs w:val="28"/>
          <w:lang w:val="kk-KZ"/>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w:t>
      </w:r>
      <w:r w:rsidR="003A2246" w:rsidRPr="003A2246">
        <w:rPr>
          <w:rFonts w:ascii="Times New Roman" w:hAnsi="Times New Roman" w:cs="Times New Roman"/>
          <w:i/>
          <w:sz w:val="24"/>
          <w:szCs w:val="24"/>
          <w:lang w:val="kk-KZ" w:eastAsia="ko-KR"/>
        </w:rPr>
        <w:t>42</w:t>
      </w:r>
      <w:r w:rsidRPr="002B0A85">
        <w:rPr>
          <w:rFonts w:ascii="Times New Roman" w:hAnsi="Times New Roman" w:cs="Times New Roman"/>
          <w:i/>
          <w:sz w:val="24"/>
          <w:szCs w:val="24"/>
          <w:lang w:val="kk-KZ" w:eastAsia="ko-KR"/>
        </w:rPr>
        <w:t>_ хаттама «</w:t>
      </w:r>
      <w:r w:rsidR="003A2246" w:rsidRPr="003A2246">
        <w:rPr>
          <w:rFonts w:ascii="Times New Roman" w:hAnsi="Times New Roman" w:cs="Times New Roman"/>
          <w:i/>
          <w:sz w:val="24"/>
          <w:szCs w:val="24"/>
          <w:lang w:val="kk-KZ" w:eastAsia="ko-KR"/>
        </w:rPr>
        <w:t>02</w:t>
      </w:r>
      <w:r w:rsidRPr="002B0A85">
        <w:rPr>
          <w:rFonts w:ascii="Times New Roman" w:hAnsi="Times New Roman" w:cs="Times New Roman"/>
          <w:i/>
          <w:sz w:val="24"/>
          <w:szCs w:val="24"/>
          <w:lang w:val="kk-KZ" w:eastAsia="ko-KR"/>
        </w:rPr>
        <w:t>____» _____</w:t>
      </w:r>
      <w:r w:rsidR="003A2246" w:rsidRPr="003A2246">
        <w:rPr>
          <w:rFonts w:ascii="Times New Roman" w:hAnsi="Times New Roman" w:cs="Times New Roman"/>
          <w:i/>
          <w:sz w:val="24"/>
          <w:szCs w:val="24"/>
          <w:lang w:val="kk-KZ" w:eastAsia="ko-KR"/>
        </w:rPr>
        <w:t>06</w:t>
      </w:r>
      <w:r w:rsidRPr="002B0A85">
        <w:rPr>
          <w:rFonts w:ascii="Times New Roman" w:hAnsi="Times New Roman" w:cs="Times New Roman"/>
          <w:i/>
          <w:sz w:val="24"/>
          <w:szCs w:val="24"/>
          <w:lang w:val="kk-KZ" w:eastAsia="ko-KR"/>
        </w:rPr>
        <w:t>_______ 20_</w:t>
      </w:r>
      <w:r w:rsidR="003A2246" w:rsidRPr="003A2246">
        <w:rPr>
          <w:rFonts w:ascii="Times New Roman" w:hAnsi="Times New Roman" w:cs="Times New Roman"/>
          <w:i/>
          <w:sz w:val="24"/>
          <w:szCs w:val="24"/>
          <w:lang w:val="kk-KZ" w:eastAsia="ko-KR"/>
        </w:rPr>
        <w:t>1</w:t>
      </w:r>
      <w:r w:rsidR="006B1C31">
        <w:rPr>
          <w:rFonts w:ascii="Times New Roman" w:hAnsi="Times New Roman" w:cs="Times New Roman"/>
          <w:i/>
          <w:sz w:val="24"/>
          <w:szCs w:val="24"/>
          <w:lang w:val="en-US" w:eastAsia="ko-KR"/>
        </w:rPr>
        <w:t>7</w:t>
      </w:r>
      <w:bookmarkStart w:id="0" w:name="_GoBack"/>
      <w:bookmarkEnd w:id="0"/>
      <w:r w:rsidRPr="002B0A85">
        <w:rPr>
          <w:rFonts w:ascii="Times New Roman" w:hAnsi="Times New Roman" w:cs="Times New Roman"/>
          <w:i/>
          <w:sz w:val="24"/>
          <w:szCs w:val="24"/>
          <w:lang w:val="kk-KZ" w:eastAsia="ko-KR"/>
        </w:rPr>
        <w:t>_ ж.</w:t>
      </w:r>
    </w:p>
    <w:p w:rsidR="00C97625" w:rsidRPr="003A2246" w:rsidRDefault="00C97625" w:rsidP="00C97625">
      <w:pPr>
        <w:spacing w:after="0" w:line="240" w:lineRule="auto"/>
        <w:jc w:val="center"/>
        <w:rPr>
          <w:rFonts w:ascii="Times New Roman" w:hAnsi="Times New Roman" w:cs="Times New Roman"/>
          <w:sz w:val="24"/>
          <w:szCs w:val="24"/>
          <w:lang w:val="kk-KZ"/>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7A0054" w:rsidRPr="007A0054">
        <w:rPr>
          <w:rFonts w:ascii="Times New Roman" w:hAnsi="Times New Roman" w:cs="Times New Roman"/>
          <w:sz w:val="24"/>
          <w:szCs w:val="24"/>
          <w:lang w:val="kk-KZ"/>
        </w:rPr>
        <w:t>Н.С.</w:t>
      </w:r>
      <w:r>
        <w:rPr>
          <w:rFonts w:ascii="Times New Roman" w:hAnsi="Times New Roman" w:cs="Times New Roman"/>
          <w:sz w:val="24"/>
          <w:szCs w:val="24"/>
          <w:lang w:val="kk-KZ"/>
        </w:rPr>
        <w:t xml:space="preserve">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А.Д. Құрманалиева</w:t>
      </w:r>
      <w:r>
        <w:rPr>
          <w:rFonts w:ascii="Times New Roman" w:hAnsi="Times New Roman" w:cs="Times New Roman"/>
          <w:sz w:val="24"/>
          <w:szCs w:val="24"/>
          <w:lang w:val="kk-KZ" w:eastAsia="ko-KR"/>
        </w:rPr>
        <w:t xml:space="preserve">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9">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4</cp:revision>
  <cp:lastPrinted>2016-04-21T04:56:00Z</cp:lastPrinted>
  <dcterms:created xsi:type="dcterms:W3CDTF">2017-06-03T10:18:00Z</dcterms:created>
  <dcterms:modified xsi:type="dcterms:W3CDTF">2017-06-09T11:28:00Z</dcterms:modified>
</cp:coreProperties>
</file>